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981BE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  <w:t>Filling production line Application：</w:t>
      </w:r>
    </w:p>
    <w:p w14:paraId="76ED119C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  <w:t>（filling machine）</w:t>
      </w:r>
    </w:p>
    <w:p w14:paraId="602D406B">
      <w:pPr>
        <w:keepNext w:val="0"/>
        <w:keepLines w:val="0"/>
        <w:widowControl/>
        <w:suppressLineNumbers w:val="0"/>
        <w:jc w:val="left"/>
      </w:pPr>
      <w:r>
        <w:rPr>
          <w:rFonts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1.Touch screen operation interface </w:t>
      </w:r>
    </w:p>
    <w:p w14:paraId="40B743A3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2.8 pieces up and down moving filling, effectively preventing foam </w:t>
      </w:r>
    </w:p>
    <w:p w14:paraId="351C2491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3.Filling accuracy can reach +1% </w:t>
      </w:r>
    </w:p>
    <w:p w14:paraId="286C9C4A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4.The filing cylinder has undergone hard chrome treatment and grinding, with a unique filling valvedesian that does not drip </w:t>
      </w:r>
    </w:p>
    <w:p w14:paraId="38DE2EAA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5.Equipped with automatic replenishment function if no bottles or cans, no bottle no filling. </w:t>
      </w:r>
    </w:p>
    <w:p w14:paraId="24FAD306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6.Design different positioning devices based on the actual situation of the bottle </w:t>
      </w:r>
    </w:p>
    <w:p w14:paraId="18F6AA20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7.The equipment is easy to clean, can be folded without tools, and can also be cleaned online orsterilized at high temperatures </w:t>
      </w:r>
    </w:p>
    <w:p w14:paraId="1FE91083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8.PLC programmable control, using itsubishi, Japan </w:t>
      </w:r>
    </w:p>
    <w:p w14:paraId="6C5CBE88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9.The pneumatic components adopt Taiwan Airtac. </w:t>
      </w:r>
    </w:p>
    <w:p w14:paraId="57FF8C09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10.SUS304 stainless steel is used for equipment material contact </w:t>
      </w:r>
    </w:p>
    <w:p w14:paraId="042D1590">
      <w:pPr>
        <w:keepNext w:val="0"/>
        <w:keepLines w:val="0"/>
        <w:widowControl/>
        <w:suppressLineNumbers w:val="0"/>
        <w:jc w:val="left"/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>11.Equipped with glass protective covers that meet hygiene and safety standards</w:t>
      </w:r>
    </w:p>
    <w:p w14:paraId="0BC57E4E">
      <w:pPr>
        <w:keepNext w:val="0"/>
        <w:keepLines w:val="0"/>
        <w:widowControl/>
        <w:suppressLineNumbers w:val="0"/>
        <w:jc w:val="left"/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</w:pPr>
    </w:p>
    <w:p w14:paraId="73385D9B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  <w:t>（capping machine）</w:t>
      </w:r>
    </w:p>
    <w:p w14:paraId="7F2EE1C1">
      <w:pPr>
        <w:keepNext w:val="0"/>
        <w:keepLines w:val="0"/>
        <w:widowControl/>
        <w:suppressLineNumbers w:val="0"/>
        <w:jc w:val="left"/>
      </w:pPr>
      <w:r>
        <w:rPr>
          <w:rFonts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1.Main performance and features:Ihe interal production structure of the equipment is equipped with a safety shield or transparent </w:t>
      </w:r>
    </w:p>
    <w:p w14:paraId="06FAEF4C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glass (to facitate observation of the internal state) </w:t>
      </w:r>
    </w:p>
    <w:p w14:paraId="1FA7AFC1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2.This machine adopts mechanical and electrical integration control, which is controlled by the motionsystem and the touch </w:t>
      </w:r>
    </w:p>
    <w:p w14:paraId="09D638D9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screen. The sensor senses the bottle, and the bottle is capped, and the bottle isnot capped. Once the bottle type is changed, the </w:t>
      </w:r>
    </w:p>
    <w:p w14:paraId="517809F2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height, speed, and torque of the cap can be adjustedand saved. When used next time, it can be called directly to automatically </w:t>
      </w:r>
    </w:p>
    <w:p w14:paraId="252C6BD4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generate the stored height,speed, torque, etc. of the capping head, which is automated. High degree, simple operation and </w:t>
      </w:r>
    </w:p>
    <w:p w14:paraId="40006305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convenient maintenance. </w:t>
      </w:r>
    </w:p>
    <w:p w14:paraId="3A2546BA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3.This machine adopts fullservo control,incuding the height lting ofthe capping head and the translational speed of the capping </w:t>
      </w:r>
    </w:p>
    <w:p w14:paraId="0FA32994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claws. </w:t>
      </w:r>
    </w:p>
    <w:p w14:paraId="74460ED7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4.Cap torque controlMultiple sets of parameters can be stored and called directly, which is convenient and guick, and improves </w:t>
      </w:r>
    </w:p>
    <w:p w14:paraId="69826DA8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production effciency. </w:t>
      </w:r>
    </w:p>
    <w:p w14:paraId="72F85F82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5.The main pneumatic components and cylinders are all made by Taiwan AlRTAC Company, and the main electical components </w:t>
      </w:r>
    </w:p>
    <w:p w14:paraId="2EF818A6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>are from france and otherfamous brand products at home and abroad, with stable and reliable performance.</w:t>
      </w:r>
    </w:p>
    <w:p w14:paraId="14C349D6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</w:p>
    <w:p w14:paraId="333D7E0D">
      <w:pPr>
        <w:keepNext w:val="0"/>
        <w:keepLines w:val="0"/>
        <w:widowControl/>
        <w:suppressLineNumbers w:val="0"/>
        <w:jc w:val="left"/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</w:pPr>
    </w:p>
    <w:p w14:paraId="3EACA59A">
      <w:pPr>
        <w:keepNext w:val="0"/>
        <w:keepLines w:val="0"/>
        <w:widowControl/>
        <w:suppressLineNumbers w:val="0"/>
        <w:jc w:val="left"/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</w:pPr>
    </w:p>
    <w:p w14:paraId="48EB9C93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r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  <w:t>（labeling machine）</w:t>
      </w:r>
    </w:p>
    <w:p w14:paraId="365A9F6A">
      <w:pPr>
        <w:keepNext w:val="0"/>
        <w:keepLines w:val="0"/>
        <w:widowControl/>
        <w:suppressLineNumbers w:val="0"/>
        <w:jc w:val="left"/>
      </w:pPr>
      <w:r>
        <w:rPr>
          <w:rFonts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Product descriptionThe round bottle automatic labeling machine is an automated, packaging machine that uses self-adhesive drum </w:t>
      </w:r>
    </w:p>
    <w:p w14:paraId="0866D000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labelinopaper and cylinder clamping method for labeling.t can complete bottle placement and labeling in one time , andcan also be </w:t>
      </w:r>
    </w:p>
    <w:p w14:paraId="3760EECF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equipped with a ribbon coding machine to synchronously complete label production date printing.This machine is controlled by a </w:t>
      </w:r>
    </w:p>
    <w:p w14:paraId="3E10B37D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Mitsubishi PLC, with synchronous tracking and labeling controlled by a steppermotor, ensuring that the labeling speed is synchronized </w:t>
      </w:r>
    </w:p>
    <w:p w14:paraId="72E9E893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with the bottle rolling speed. it is a modern electrom-echanical integrated product with excellent and reliable working performance. The </w:t>
      </w:r>
    </w:p>
    <w:p w14:paraId="6271EF50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 xml:space="preserve">self-adhesive labeling machine hasthe advantages of cleanliness and hygiene, no mold, beautiful and firm appearance afterlabeling, no </w:t>
      </w:r>
    </w:p>
    <w:p w14:paraId="0710559E">
      <w:pPr>
        <w:keepNext w:val="0"/>
        <w:keepLines w:val="0"/>
        <w:widowControl/>
        <w:suppressLineNumbers w:val="0"/>
        <w:jc w:val="left"/>
      </w:pPr>
      <w:r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  <w:t>self fall of, highproduction efficiency, and the appearance is composed of 304 stainless steel and some aluminum black</w:t>
      </w:r>
    </w:p>
    <w:p w14:paraId="5FC1BF6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  <w:bookmarkStart w:id="0" w:name="_GoBack"/>
      <w:bookmarkEnd w:id="0"/>
    </w:p>
    <w:p w14:paraId="0F7ED639">
      <w:pPr>
        <w:keepNext w:val="0"/>
        <w:keepLines w:val="0"/>
        <w:widowControl/>
        <w:suppressLineNumbers w:val="0"/>
        <w:jc w:val="left"/>
        <w:rPr>
          <w:rFonts w:hint="eastAsia" w:ascii="等线 Light" w:hAnsi="等线 Light" w:eastAsia="等线 Light" w:cs="等线 Light"/>
          <w:color w:val="231F20"/>
          <w:kern w:val="0"/>
          <w:sz w:val="18"/>
          <w:szCs w:val="18"/>
          <w:lang w:val="en-US" w:eastAsia="zh-CN" w:bidi="ar"/>
        </w:rPr>
      </w:pPr>
    </w:p>
    <w:p w14:paraId="2F03C406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 w:cs="微软雅黑"/>
          <w:color w:val="231F20"/>
          <w:kern w:val="0"/>
          <w:sz w:val="20"/>
          <w:szCs w:val="20"/>
          <w:lang w:val="en-US" w:eastAsia="zh-CN" w:bidi="ar"/>
        </w:rPr>
      </w:pPr>
    </w:p>
    <w:p w14:paraId="6241FE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352920"/>
    <w:rsid w:val="4D280283"/>
    <w:rsid w:val="78302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</Words>
  <Characters>718</Characters>
  <Lines>0</Lines>
  <Paragraphs>0</Paragraphs>
  <TotalTime>1</TotalTime>
  <ScaleCrop>false</ScaleCrop>
  <LinksUpToDate>false</LinksUpToDate>
  <CharactersWithSpaces>836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2025-08-25T00:55:00Z</dcterms:created>
  <dc:creator>Admin</dc:creator>
  <cp:lastModifiedBy>PengLai Packing Machinery-Bill</cp:lastModifiedBy>
  <dcterms:modified xsi:type="dcterms:W3CDTF">2025-08-25T01:23:59Z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eyJoZGlkIjoiY2I5YjY0NDI5OWFlN2YzYjk4MDJkZWUwMTQxOTk1OWQiLCJ1c2VySWQiOiIxNTk2NzQ4NDQ0In0=</vt:lpwstr>
  </property>
  <property fmtid="{D5CDD505-2E9C-101B-9397-08002B2CF9AE}" pid="4" name="ICV">
    <vt:lpwstr>BD602ACD42C24EB0B9B312ED6B8AF8AA_12</vt:lpwstr>
  </property>
</Properties>
</file>